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E760C6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E760C6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bookmarkStart w:id="0" w:name="_GoBack"/>
            <w:r w:rsidRPr="00E760C6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E760C6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B879DCB" w14:textId="5896F395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Muhammad Musa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Assistant Director Lab CDA Islamabad</w:t>
            </w:r>
          </w:p>
          <w:p w14:paraId="6E63C138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1CBD7746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Waqar Hussain </w:t>
            </w:r>
          </w:p>
          <w:p w14:paraId="2B957C17" w14:textId="328FB108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E760C6">
              <w:rPr>
                <w:rFonts w:asciiTheme="minorBidi" w:hAnsiTheme="minorBidi"/>
                <w:sz w:val="20"/>
                <w:szCs w:val="20"/>
              </w:rPr>
              <w:t>Research Officer PCRWR Islamabad</w:t>
            </w:r>
          </w:p>
          <w:p w14:paraId="6C97CBBF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  <w:p w14:paraId="20C65905" w14:textId="40D98D75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Sameera Zaib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WWF KP Region Head</w:t>
            </w:r>
          </w:p>
          <w:p w14:paraId="6D34D7D8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5C6F5F9D" w14:textId="0F24A0A2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Sumaira Gul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 xml:space="preserve">CEO Dr Akhtar Hameed Khan Memorial </w:t>
            </w:r>
          </w:p>
          <w:p w14:paraId="7451E669" w14:textId="5859FBFB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t>Association</w:t>
            </w:r>
          </w:p>
          <w:p w14:paraId="0C05F0DE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050142EF" w14:textId="03FE92FF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Irha Fatima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BS Environmental Science University of Punjab</w:t>
            </w:r>
          </w:p>
          <w:p w14:paraId="3281ED5F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1C7176CF" w14:textId="45A83843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Muhammad Ali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Water Management Officer Bahria Town Rawalpindi</w:t>
            </w:r>
          </w:p>
          <w:p w14:paraId="60DAF9BC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47E7AE94" w14:textId="74A6AE5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Shahram Waheed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</w:r>
            <w:r w:rsidRPr="00E760C6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Grid Plant Supervisor MEPCO</w:t>
            </w:r>
          </w:p>
          <w:p w14:paraId="105CF453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1E213344" w14:textId="57403CC5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Muhammad Usman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</w:r>
            <w:r w:rsidRPr="00E760C6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Instructor, PVTC</w:t>
            </w:r>
          </w:p>
          <w:p w14:paraId="1F320072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7AB886D3" w14:textId="46DD30A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Arslan Ahsan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Incharge water Supply</w:t>
            </w:r>
          </w:p>
          <w:p w14:paraId="4CDDD75D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141945AA" w14:textId="13F1111C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Amir Jabbar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CTO/Co-Founder, Devnixa</w:t>
            </w:r>
          </w:p>
          <w:p w14:paraId="7B7B9ED1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28924BB9" w14:textId="1EEBA833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Amir Khan</w:t>
            </w:r>
            <w:r w:rsidRPr="00E760C6">
              <w:rPr>
                <w:rFonts w:asciiTheme="minorBidi" w:eastAsia="Times New Roman" w:hAnsiTheme="minorBidi"/>
                <w:sz w:val="20"/>
                <w:szCs w:val="20"/>
              </w:rPr>
              <w:br/>
              <w:t>Water &amp; Sanitation Expert Nordic International Water Works</w:t>
            </w:r>
          </w:p>
          <w:p w14:paraId="25BC7661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0F6FBE31" w14:textId="77777777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760C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Zohaib Ud Din</w:t>
            </w:r>
          </w:p>
          <w:p w14:paraId="4CE02A4D" w14:textId="4EC37C5D" w:rsidR="006A4156" w:rsidRPr="00E760C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sz w:val="20"/>
                <w:szCs w:val="20"/>
              </w:rPr>
            </w:pPr>
            <w:r w:rsidRPr="00E760C6">
              <w:rPr>
                <w:rFonts w:asciiTheme="minorBidi" w:hAnsiTheme="minorBidi"/>
                <w:sz w:val="20"/>
                <w:szCs w:val="20"/>
              </w:rPr>
              <w:t>Design &amp; Operation Head, Water Regime MEA</w:t>
            </w:r>
          </w:p>
          <w:p w14:paraId="305FC0D4" w14:textId="77777777" w:rsidR="00B052AF" w:rsidRPr="00E760C6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6E2629FA" w14:textId="06522B75" w:rsidR="009D7E85" w:rsidRPr="00E760C6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lang w:val="pt-PT"/>
              </w:rPr>
            </w:pPr>
            <w:r w:rsidRPr="00E760C6">
              <w:rPr>
                <w:rFonts w:asciiTheme="minorBidi" w:hAnsiTheme="minorBidi" w:cstheme="minorBidi"/>
                <w:b/>
                <w:bCs w:val="0"/>
                <w:lang w:val="pt-PT"/>
              </w:rPr>
              <w:t>DACUM Facilitator:</w:t>
            </w:r>
          </w:p>
          <w:p w14:paraId="3E04D38F" w14:textId="77777777" w:rsidR="00EC2C58" w:rsidRPr="00E760C6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</w:p>
          <w:p w14:paraId="7D8297D4" w14:textId="17C676D3" w:rsidR="00EC2C58" w:rsidRPr="00E760C6" w:rsidRDefault="006A4156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  <w:r w:rsidRPr="00E760C6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Engr. Muhammad Wameq Ayaz</w:t>
            </w:r>
          </w:p>
          <w:p w14:paraId="1AF5CC44" w14:textId="5AF86BDB" w:rsidR="000A4F72" w:rsidRPr="00E760C6" w:rsidRDefault="000A4F72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E760C6">
              <w:rPr>
                <w:rFonts w:asciiTheme="minorBidi" w:hAnsiTheme="minorBidi" w:cstheme="minorBidi"/>
                <w:sz w:val="18"/>
                <w:szCs w:val="18"/>
              </w:rPr>
              <w:t>Islamabad</w:t>
            </w:r>
          </w:p>
          <w:p w14:paraId="031BE649" w14:textId="77777777" w:rsidR="007560E9" w:rsidRPr="00E760C6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6612933" w14:textId="33C928B6" w:rsidR="007560E9" w:rsidRPr="00E760C6" w:rsidRDefault="007560E9" w:rsidP="006A415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E760C6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187673C7" w14:textId="77777777" w:rsidR="007560E9" w:rsidRPr="00E760C6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E760C6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D69CC60" w14:textId="701CE741" w:rsidR="00EC2C58" w:rsidRPr="00E760C6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E760C6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7E7D81D5" w14:textId="77777777" w:rsidR="00D46483" w:rsidRPr="00E760C6" w:rsidRDefault="00D46483" w:rsidP="00D46483">
            <w:pPr>
              <w:rPr>
                <w:rFonts w:asciiTheme="minorBidi" w:hAnsiTheme="minorBidi"/>
                <w:lang w:val="en-US"/>
              </w:rPr>
            </w:pPr>
          </w:p>
          <w:p w14:paraId="13389D72" w14:textId="77777777" w:rsidR="00AC2016" w:rsidRPr="00E760C6" w:rsidRDefault="00AC2016" w:rsidP="00AC2016">
            <w:pPr>
              <w:rPr>
                <w:rFonts w:asciiTheme="minorBidi" w:hAnsiTheme="minorBidi"/>
                <w:lang w:val="en-US"/>
              </w:rPr>
            </w:pPr>
          </w:p>
          <w:p w14:paraId="6A852189" w14:textId="77777777" w:rsidR="00AC2016" w:rsidRPr="00E760C6" w:rsidRDefault="00AC2016" w:rsidP="00AC2016">
            <w:pPr>
              <w:rPr>
                <w:rFonts w:asciiTheme="minorBidi" w:hAnsiTheme="minorBidi"/>
                <w:lang w:val="en-US"/>
              </w:rPr>
            </w:pPr>
          </w:p>
          <w:p w14:paraId="4915CC7E" w14:textId="77777777" w:rsidR="00AC2016" w:rsidRPr="00E760C6" w:rsidRDefault="00AC2016" w:rsidP="00AC2016">
            <w:pPr>
              <w:rPr>
                <w:rFonts w:asciiTheme="minorBidi" w:hAnsiTheme="minorBidi"/>
                <w:lang w:val="en-US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E760C6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E760C6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</w:rPr>
              <w:t>O</w:t>
            </w:r>
            <w:r w:rsidR="009D7E85" w:rsidRPr="00E760C6">
              <w:rPr>
                <w:rFonts w:asciiTheme="minorBidi" w:hAnsiTheme="minorBidi" w:cstheme="minorBidi"/>
              </w:rPr>
              <w:t>f</w:t>
            </w:r>
          </w:p>
          <w:p w14:paraId="413524F4" w14:textId="1727F72D" w:rsidR="001B6894" w:rsidRPr="00E760C6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E760C6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E760C6">
              <w:rPr>
                <w:rFonts w:asciiTheme="minorBidi" w:hAnsiTheme="minorBidi" w:cstheme="minorBidi"/>
                <w:i/>
              </w:rPr>
              <w:t>“</w:t>
            </w:r>
            <w:r w:rsidR="007D5B3C" w:rsidRPr="00E760C6">
              <w:rPr>
                <w:rFonts w:asciiTheme="minorBidi" w:hAnsiTheme="minorBidi" w:cstheme="minorBidi"/>
                <w:iCs/>
              </w:rPr>
              <w:t xml:space="preserve">Water </w:t>
            </w:r>
            <w:r w:rsidR="006A4156" w:rsidRPr="00E760C6">
              <w:rPr>
                <w:rFonts w:asciiTheme="minorBidi" w:hAnsiTheme="minorBidi" w:cstheme="minorBidi"/>
                <w:iCs/>
              </w:rPr>
              <w:t xml:space="preserve">Treatment </w:t>
            </w:r>
            <w:r w:rsidR="00D46483" w:rsidRPr="00E760C6">
              <w:rPr>
                <w:rFonts w:asciiTheme="minorBidi" w:hAnsiTheme="minorBidi" w:cstheme="minorBidi"/>
                <w:iCs/>
              </w:rPr>
              <w:t>Technician</w:t>
            </w:r>
            <w:r w:rsidR="001B6894" w:rsidRPr="00E760C6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4D2BA769" w:rsidR="009D7E85" w:rsidRPr="00E760C6" w:rsidRDefault="002F2A9D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E760C6">
              <w:rPr>
                <w:rFonts w:asciiTheme="minorBidi" w:hAnsiTheme="minorBidi" w:cstheme="minorBidi"/>
                <w:iCs/>
              </w:rPr>
              <w:t xml:space="preserve">Level </w:t>
            </w:r>
            <w:r w:rsidR="00D46483" w:rsidRPr="00E760C6">
              <w:rPr>
                <w:rFonts w:asciiTheme="minorBidi" w:hAnsiTheme="minorBidi" w:cstheme="minorBidi"/>
                <w:iCs/>
              </w:rPr>
              <w:t>4</w:t>
            </w:r>
          </w:p>
        </w:tc>
      </w:tr>
      <w:tr w:rsidR="00C9566A" w:rsidRPr="00E760C6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C9566A" w:rsidRPr="00E760C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F01C9C8" w14:textId="77777777" w:rsidR="00C9566A" w:rsidRPr="00E760C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52E2A825" w14:textId="05194A86" w:rsidR="00C9566A" w:rsidRPr="00E760C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760C6">
              <w:rPr>
                <w:rFonts w:asciiTheme="minorBidi" w:hAnsiTheme="minorBidi" w:cstheme="minorBidi"/>
                <w:i/>
              </w:rPr>
              <w:t>13</w:t>
            </w:r>
            <w:r w:rsidRPr="00E760C6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E760C6">
              <w:rPr>
                <w:rFonts w:asciiTheme="minorBidi" w:hAnsiTheme="minorBidi" w:cstheme="minorBidi"/>
                <w:i/>
              </w:rPr>
              <w:t>- 17</w:t>
            </w:r>
            <w:r w:rsidRPr="00E760C6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E760C6">
              <w:rPr>
                <w:rFonts w:asciiTheme="minorBidi" w:hAnsiTheme="minorBidi" w:cstheme="minorBidi"/>
                <w:i/>
              </w:rPr>
              <w:t xml:space="preserve"> </w:t>
            </w:r>
            <w:r w:rsidR="005F5F86" w:rsidRPr="00E760C6">
              <w:rPr>
                <w:rFonts w:asciiTheme="minorBidi" w:hAnsiTheme="minorBidi" w:cstheme="minorBidi"/>
                <w:i/>
              </w:rPr>
              <w:t>October</w:t>
            </w:r>
            <w:r w:rsidRPr="00E760C6">
              <w:rPr>
                <w:rFonts w:asciiTheme="minorBidi" w:hAnsiTheme="minorBidi" w:cstheme="minorBidi"/>
                <w:i/>
              </w:rPr>
              <w:t xml:space="preserve"> 2025</w:t>
            </w:r>
          </w:p>
          <w:p w14:paraId="321397AB" w14:textId="1FA9B338" w:rsidR="005F5F86" w:rsidRPr="00E760C6" w:rsidRDefault="005F5F86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E760C6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C9566A" w:rsidRPr="00E760C6" w14:paraId="7B0FDA14" w14:textId="77777777" w:rsidTr="005F5F86">
        <w:trPr>
          <w:trHeight w:hRule="exact" w:val="60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C9566A" w:rsidRPr="00E760C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2516EF75" w:rsidR="00C9566A" w:rsidRPr="00E760C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C9566A" w:rsidRPr="00E760C6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C9566A" w:rsidRPr="00E760C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8371E8" w14:textId="4D84A615" w:rsidR="00C9566A" w:rsidRPr="00E760C6" w:rsidRDefault="00C9566A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74BC2EED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21C39467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7823845F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077F6BE7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4CB834B7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7A14FE1B" w14:textId="77777777" w:rsidR="00F60547" w:rsidRPr="00E760C6" w:rsidRDefault="00F60547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41E2367" w14:textId="77777777" w:rsidR="000A4F72" w:rsidRPr="00E760C6" w:rsidRDefault="000A4F72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4B113CF2" w14:textId="77777777" w:rsidR="000A4F72" w:rsidRPr="00E760C6" w:rsidRDefault="000A4F72" w:rsidP="005F5F86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1EB589DB" w14:textId="77777777" w:rsidR="00C9566A" w:rsidRPr="00E760C6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</w:p>
          <w:p w14:paraId="35764F5B" w14:textId="77777777" w:rsidR="00C9566A" w:rsidRPr="00E760C6" w:rsidRDefault="00C9566A" w:rsidP="00C9566A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E760C6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6CF23C3" w:rsidR="00C9566A" w:rsidRPr="00E760C6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5167F057" w14:textId="77777777" w:rsidR="005F5F86" w:rsidRPr="00E760C6" w:rsidRDefault="005F5F86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bookmarkStart w:id="1" w:name="_Hlk214024370"/>
    </w:p>
    <w:p w14:paraId="3FA1D2FE" w14:textId="2D026EF8" w:rsidR="00A95D14" w:rsidRPr="00E760C6" w:rsidRDefault="00C9566A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 w:rsidRPr="00E760C6">
        <w:rPr>
          <w:rFonts w:asciiTheme="minorBidi" w:hAnsiTheme="minorBidi"/>
          <w:b/>
          <w:color w:val="000000" w:themeColor="text1"/>
          <w:sz w:val="24"/>
          <w:szCs w:val="24"/>
        </w:rPr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2614"/>
        <w:gridCol w:w="2614"/>
        <w:gridCol w:w="2627"/>
      </w:tblGrid>
      <w:tr w:rsidR="00C9566A" w:rsidRPr="00E760C6" w14:paraId="5F704C27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bookmarkEnd w:id="1"/>
          <w:p w14:paraId="269C90EB" w14:textId="1A2D0DCD" w:rsidR="00C9566A" w:rsidRPr="00E760C6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760C6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Water Quality Assistant Level </w:t>
            </w:r>
            <w:r w:rsidR="000A4F72" w:rsidRPr="00E760C6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4</w:t>
            </w:r>
          </w:p>
        </w:tc>
      </w:tr>
      <w:tr w:rsidR="0029176A" w:rsidRPr="00E760C6" w14:paraId="25A3A262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4210B061" w:rsidR="0029176A" w:rsidRPr="00E760C6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2" w:name="a"/>
            <w:bookmarkEnd w:id="2"/>
            <w:r w:rsidRPr="00E760C6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29176A" w:rsidRPr="00E760C6" w14:paraId="43130889" w14:textId="77777777" w:rsidTr="00C9566A">
        <w:trPr>
          <w:trHeight w:val="219"/>
        </w:trPr>
        <w:tc>
          <w:tcPr>
            <w:tcW w:w="5000" w:type="pct"/>
            <w:gridSpan w:val="4"/>
          </w:tcPr>
          <w:p w14:paraId="119959B4" w14:textId="7503EC46" w:rsidR="0029176A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E760C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Identify Types of Wastewater</w:t>
            </w:r>
          </w:p>
        </w:tc>
      </w:tr>
      <w:tr w:rsidR="00AE76D7" w:rsidRPr="00E760C6" w14:paraId="04C64744" w14:textId="77777777" w:rsidTr="00C9566A">
        <w:trPr>
          <w:trHeight w:val="813"/>
        </w:trPr>
        <w:tc>
          <w:tcPr>
            <w:tcW w:w="1244" w:type="pct"/>
          </w:tcPr>
          <w:p w14:paraId="3970295D" w14:textId="28D02AA4" w:rsidR="00E032AD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A1.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Inspect domestic wastewater (sewage)</w:t>
            </w:r>
          </w:p>
        </w:tc>
        <w:tc>
          <w:tcPr>
            <w:tcW w:w="1250" w:type="pct"/>
          </w:tcPr>
          <w:p w14:paraId="1EEFA20A" w14:textId="4C7F6B26" w:rsidR="00511227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A2.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Inspect industrial wastewater</w:t>
            </w:r>
          </w:p>
        </w:tc>
        <w:tc>
          <w:tcPr>
            <w:tcW w:w="1250" w:type="pct"/>
          </w:tcPr>
          <w:p w14:paraId="6A281785" w14:textId="6AD6025C" w:rsidR="00E032AD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A3.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Inspect grey water</w:t>
            </w:r>
          </w:p>
        </w:tc>
        <w:tc>
          <w:tcPr>
            <w:tcW w:w="1256" w:type="pct"/>
          </w:tcPr>
          <w:p w14:paraId="32626B97" w14:textId="02A88830" w:rsidR="004412D8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A4.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Inspect produced water</w:t>
            </w:r>
          </w:p>
        </w:tc>
      </w:tr>
      <w:tr w:rsidR="00E032AD" w:rsidRPr="00E760C6" w14:paraId="2655A3CC" w14:textId="77777777" w:rsidTr="00C9566A">
        <w:trPr>
          <w:trHeight w:val="210"/>
        </w:trPr>
        <w:tc>
          <w:tcPr>
            <w:tcW w:w="5000" w:type="pct"/>
            <w:gridSpan w:val="4"/>
          </w:tcPr>
          <w:p w14:paraId="184EE937" w14:textId="7A4A9EB1" w:rsidR="00E032AD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E760C6">
              <w:rPr>
                <w:rFonts w:asciiTheme="minorBidi" w:hAnsiTheme="minorBidi" w:cstheme="minorBidi"/>
                <w:b/>
              </w:rPr>
              <w:t xml:space="preserve">Monitor </w:t>
            </w:r>
            <w:r w:rsidRPr="00E760C6">
              <w:rPr>
                <w:rFonts w:asciiTheme="minorBidi" w:hAnsiTheme="minorBidi" w:cstheme="minorBidi"/>
                <w:b/>
                <w:color w:val="000000"/>
              </w:rPr>
              <w:t>National</w:t>
            </w:r>
            <w:r w:rsidR="00650F3B" w:rsidRPr="00E760C6">
              <w:rPr>
                <w:rFonts w:asciiTheme="minorBidi" w:hAnsiTheme="minorBidi" w:cstheme="minorBidi"/>
                <w:b/>
                <w:color w:val="000000"/>
              </w:rPr>
              <w:t xml:space="preserve"> &amp; International Policy Rules and </w:t>
            </w:r>
            <w:r w:rsidRPr="00E760C6">
              <w:rPr>
                <w:rFonts w:asciiTheme="minorBidi" w:hAnsiTheme="minorBidi" w:cstheme="minorBidi"/>
                <w:b/>
                <w:color w:val="000000"/>
              </w:rPr>
              <w:t>Regulations</w:t>
            </w:r>
          </w:p>
        </w:tc>
      </w:tr>
      <w:tr w:rsidR="00AE76D7" w:rsidRPr="00E760C6" w14:paraId="01DF302C" w14:textId="77777777" w:rsidTr="00C9566A">
        <w:trPr>
          <w:trHeight w:val="714"/>
        </w:trPr>
        <w:tc>
          <w:tcPr>
            <w:tcW w:w="1244" w:type="pct"/>
          </w:tcPr>
          <w:p w14:paraId="565CB046" w14:textId="76B873F8" w:rsidR="00E96021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B1.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Monitor NEQS for wastewater parameters</w:t>
            </w:r>
          </w:p>
        </w:tc>
        <w:tc>
          <w:tcPr>
            <w:tcW w:w="1250" w:type="pct"/>
          </w:tcPr>
          <w:p w14:paraId="78B2F6E5" w14:textId="13D06D3A" w:rsidR="00E032AD" w:rsidRPr="00E760C6" w:rsidRDefault="00C9566A" w:rsidP="00BF3406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B2.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Monitor regulatory &amp; monitoring authority</w:t>
            </w:r>
          </w:p>
        </w:tc>
        <w:tc>
          <w:tcPr>
            <w:tcW w:w="1250" w:type="pct"/>
          </w:tcPr>
          <w:p w14:paraId="6FA4652A" w14:textId="3DFAF3A8" w:rsidR="00511227" w:rsidRPr="00E760C6" w:rsidRDefault="00C9566A" w:rsidP="00BF340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B3.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Monitor zero discharge of hazardous chemicals policy</w:t>
            </w:r>
          </w:p>
        </w:tc>
        <w:tc>
          <w:tcPr>
            <w:tcW w:w="1256" w:type="pct"/>
          </w:tcPr>
          <w:p w14:paraId="2B15E42C" w14:textId="635F9820" w:rsidR="004412D8" w:rsidRPr="00E760C6" w:rsidRDefault="004412D8" w:rsidP="000A4F7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E760C6" w14:paraId="5FD900D0" w14:textId="77777777" w:rsidTr="00C9566A">
        <w:trPr>
          <w:trHeight w:val="228"/>
        </w:trPr>
        <w:tc>
          <w:tcPr>
            <w:tcW w:w="5000" w:type="pct"/>
            <w:gridSpan w:val="4"/>
          </w:tcPr>
          <w:p w14:paraId="60B0206E" w14:textId="25814BCD" w:rsidR="00D441D9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Perform Wastewater Treatment</w:t>
            </w:r>
          </w:p>
        </w:tc>
      </w:tr>
      <w:tr w:rsidR="00D441D9" w:rsidRPr="00E760C6" w14:paraId="77E1347D" w14:textId="77777777" w:rsidTr="000A4F72">
        <w:trPr>
          <w:trHeight w:val="865"/>
        </w:trPr>
        <w:tc>
          <w:tcPr>
            <w:tcW w:w="1244" w:type="pct"/>
          </w:tcPr>
          <w:p w14:paraId="7CF98B94" w14:textId="6407032A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C1.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aerobic wastewater treatment</w:t>
            </w:r>
          </w:p>
        </w:tc>
        <w:tc>
          <w:tcPr>
            <w:tcW w:w="1250" w:type="pct"/>
          </w:tcPr>
          <w:p w14:paraId="0C6CA661" w14:textId="40C78861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C2.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anaerobic wastewater treatment</w:t>
            </w:r>
          </w:p>
        </w:tc>
        <w:tc>
          <w:tcPr>
            <w:tcW w:w="1250" w:type="pct"/>
          </w:tcPr>
          <w:p w14:paraId="3F378339" w14:textId="7153F46B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 Perform decentralized wastewater treatment</w:t>
            </w:r>
          </w:p>
        </w:tc>
        <w:tc>
          <w:tcPr>
            <w:tcW w:w="1256" w:type="pct"/>
          </w:tcPr>
          <w:p w14:paraId="4FB1ED16" w14:textId="7E559E10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C4.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wetland treatment</w:t>
            </w:r>
          </w:p>
        </w:tc>
      </w:tr>
      <w:tr w:rsidR="00D441D9" w:rsidRPr="00E760C6" w14:paraId="7D3F7D10" w14:textId="77777777" w:rsidTr="001E7383">
        <w:trPr>
          <w:trHeight w:val="582"/>
        </w:trPr>
        <w:tc>
          <w:tcPr>
            <w:tcW w:w="1244" w:type="pct"/>
          </w:tcPr>
          <w:p w14:paraId="67F62FF2" w14:textId="20851D76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C5.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bioremediation</w:t>
            </w:r>
          </w:p>
        </w:tc>
        <w:tc>
          <w:tcPr>
            <w:tcW w:w="1250" w:type="pct"/>
          </w:tcPr>
          <w:p w14:paraId="6A9A38C5" w14:textId="5DB68C32" w:rsidR="00D441D9" w:rsidRPr="00E760C6" w:rsidRDefault="00BF3406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 xml:space="preserve">C6. </w:t>
            </w:r>
            <w:r w:rsidRPr="00E760C6">
              <w:rPr>
                <w:rFonts w:asciiTheme="minorBidi" w:hAnsiTheme="minorBidi" w:cstheme="minorBidi"/>
                <w:color w:val="000000" w:themeColor="text1"/>
                <w:szCs w:val="22"/>
              </w:rPr>
              <w:t>Perform chemical treatment</w:t>
            </w:r>
          </w:p>
        </w:tc>
        <w:tc>
          <w:tcPr>
            <w:tcW w:w="1250" w:type="pct"/>
          </w:tcPr>
          <w:p w14:paraId="3980BFF3" w14:textId="3C35CEF8" w:rsidR="00D441D9" w:rsidRPr="00E760C6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B5093B6" w14:textId="796E8968" w:rsidR="00D441D9" w:rsidRPr="00E760C6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E760C6" w14:paraId="7431B921" w14:textId="77777777" w:rsidTr="00C9566A">
        <w:trPr>
          <w:trHeight w:val="228"/>
        </w:trPr>
        <w:tc>
          <w:tcPr>
            <w:tcW w:w="5000" w:type="pct"/>
            <w:gridSpan w:val="4"/>
          </w:tcPr>
          <w:p w14:paraId="52FDF876" w14:textId="6D388BB5" w:rsidR="004E68E1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Monitor Wastewater Treatment Techniques</w:t>
            </w:r>
          </w:p>
        </w:tc>
      </w:tr>
      <w:tr w:rsidR="005E4529" w:rsidRPr="00E760C6" w14:paraId="2D750889" w14:textId="77777777" w:rsidTr="001E7383">
        <w:trPr>
          <w:trHeight w:val="516"/>
        </w:trPr>
        <w:tc>
          <w:tcPr>
            <w:tcW w:w="1244" w:type="pct"/>
          </w:tcPr>
          <w:p w14:paraId="65F73715" w14:textId="556A0677" w:rsidR="005E4529" w:rsidRPr="00E760C6" w:rsidRDefault="00C9566A" w:rsidP="001104A6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D1. </w:t>
            </w:r>
            <w:r w:rsidR="001104A6" w:rsidRPr="00E760C6">
              <w:rPr>
                <w:rFonts w:asciiTheme="minorBidi" w:hAnsiTheme="minorBidi" w:cstheme="minorBidi"/>
                <w:color w:val="000000"/>
              </w:rPr>
              <w:t>Monitor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 activated sludge process</w:t>
            </w:r>
          </w:p>
        </w:tc>
        <w:tc>
          <w:tcPr>
            <w:tcW w:w="1250" w:type="pct"/>
          </w:tcPr>
          <w:p w14:paraId="5808FD9D" w14:textId="7B8C97B5" w:rsidR="00532518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D2. </w:t>
            </w:r>
            <w:r w:rsidR="001104A6" w:rsidRPr="00E760C6">
              <w:rPr>
                <w:rFonts w:asciiTheme="minorBidi" w:hAnsiTheme="minorBidi" w:cstheme="minorBidi"/>
                <w:color w:val="000000"/>
              </w:rPr>
              <w:t xml:space="preserve">Monitor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sequence batch reactor techniques</w:t>
            </w:r>
          </w:p>
        </w:tc>
        <w:tc>
          <w:tcPr>
            <w:tcW w:w="1250" w:type="pct"/>
          </w:tcPr>
          <w:p w14:paraId="6BF659D5" w14:textId="5263C018" w:rsidR="005E4529" w:rsidRPr="00E760C6" w:rsidRDefault="000A4F72" w:rsidP="00147622">
            <w:pPr>
              <w:pStyle w:val="Listoftraits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</w:rPr>
              <w:t>D3.</w:t>
            </w:r>
            <w:r w:rsidRPr="00E760C6">
              <w:rPr>
                <w:rFonts w:asciiTheme="minorBidi" w:hAnsiTheme="minorBidi" w:cstheme="minorBidi"/>
                <w:color w:val="000000" w:themeColor="text1"/>
                <w:sz w:val="20"/>
              </w:rPr>
              <w:t xml:space="preserve"> </w:t>
            </w:r>
            <w:r w:rsidR="001104A6" w:rsidRPr="00E760C6">
              <w:rPr>
                <w:rFonts w:asciiTheme="minorBidi" w:hAnsiTheme="minorBidi" w:cstheme="minorBidi"/>
                <w:color w:val="000000" w:themeColor="text1"/>
              </w:rPr>
              <w:t xml:space="preserve">Monitor </w:t>
            </w:r>
            <w:r w:rsidRPr="00E760C6">
              <w:rPr>
                <w:rFonts w:asciiTheme="minorBidi" w:hAnsiTheme="minorBidi" w:cstheme="minorBidi"/>
                <w:color w:val="000000" w:themeColor="text1"/>
              </w:rPr>
              <w:t>moving bed bio-film reactor techniques</w:t>
            </w:r>
          </w:p>
        </w:tc>
        <w:tc>
          <w:tcPr>
            <w:tcW w:w="1256" w:type="pct"/>
          </w:tcPr>
          <w:p w14:paraId="64E12C80" w14:textId="1CE715AE" w:rsidR="005E4529" w:rsidRPr="00E760C6" w:rsidRDefault="000A4F72" w:rsidP="001104A6">
            <w:pPr>
              <w:pStyle w:val="Listoftraits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 w:themeColor="text1"/>
              </w:rPr>
              <w:t>D4.</w:t>
            </w:r>
            <w:r w:rsidRPr="00E760C6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  <w:r w:rsidR="001104A6" w:rsidRPr="00E760C6">
              <w:rPr>
                <w:rFonts w:asciiTheme="minorBidi" w:hAnsiTheme="minorBidi" w:cstheme="minorBidi"/>
                <w:color w:val="000000" w:themeColor="text1"/>
              </w:rPr>
              <w:t>Monitor Oxidation Pond Technique</w:t>
            </w:r>
          </w:p>
        </w:tc>
      </w:tr>
      <w:tr w:rsidR="00BF3406" w:rsidRPr="00E760C6" w14:paraId="017D0DE2" w14:textId="77777777" w:rsidTr="001E7383">
        <w:trPr>
          <w:trHeight w:val="516"/>
        </w:trPr>
        <w:tc>
          <w:tcPr>
            <w:tcW w:w="1244" w:type="pct"/>
          </w:tcPr>
          <w:p w14:paraId="4592956E" w14:textId="34516B3C" w:rsidR="00BF3406" w:rsidRPr="00E760C6" w:rsidRDefault="00BF3406" w:rsidP="00BF340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37B6E09" w14:textId="77777777" w:rsidR="00BF3406" w:rsidRPr="00E760C6" w:rsidRDefault="00BF3406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51391746" w14:textId="77777777" w:rsidR="00BF3406" w:rsidRPr="00E760C6" w:rsidRDefault="00BF3406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256" w:type="pct"/>
          </w:tcPr>
          <w:p w14:paraId="163EC7A0" w14:textId="77777777" w:rsidR="00BF3406" w:rsidRPr="00E760C6" w:rsidRDefault="00BF3406" w:rsidP="00147622">
            <w:pPr>
              <w:pStyle w:val="Listoftraits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</w:tr>
      <w:tr w:rsidR="00D441D9" w:rsidRPr="00E760C6" w14:paraId="0CC6E73B" w14:textId="77777777" w:rsidTr="00C9566A">
        <w:trPr>
          <w:trHeight w:val="309"/>
        </w:trPr>
        <w:tc>
          <w:tcPr>
            <w:tcW w:w="5000" w:type="pct"/>
            <w:gridSpan w:val="4"/>
          </w:tcPr>
          <w:p w14:paraId="56DD8F14" w14:textId="549354F2" w:rsidR="00D441D9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Monitor Stages of Wastewater Treatment Process</w:t>
            </w:r>
          </w:p>
        </w:tc>
      </w:tr>
      <w:tr w:rsidR="00D441D9" w:rsidRPr="00E760C6" w14:paraId="44092664" w14:textId="77777777" w:rsidTr="001E7383">
        <w:trPr>
          <w:trHeight w:val="520"/>
        </w:trPr>
        <w:tc>
          <w:tcPr>
            <w:tcW w:w="1244" w:type="pct"/>
          </w:tcPr>
          <w:p w14:paraId="6151797E" w14:textId="22D2C91E" w:rsidR="00D441D9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  <w:r w:rsidR="001104A6" w:rsidRPr="00E760C6">
              <w:rPr>
                <w:rFonts w:asciiTheme="minorBidi" w:hAnsiTheme="minorBidi" w:cstheme="minorBidi"/>
                <w:color w:val="000000"/>
              </w:rPr>
              <w:t xml:space="preserve">Monitor preliminary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treatment process</w:t>
            </w:r>
          </w:p>
        </w:tc>
        <w:tc>
          <w:tcPr>
            <w:tcW w:w="1250" w:type="pct"/>
          </w:tcPr>
          <w:p w14:paraId="03105952" w14:textId="4183578A" w:rsidR="00E53FCE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  <w:r w:rsidR="000A4F72" w:rsidRPr="00E760C6">
              <w:rPr>
                <w:rFonts w:asciiTheme="minorBidi" w:hAnsiTheme="minorBidi" w:cstheme="minorBidi"/>
                <w:color w:val="1B1C1D"/>
              </w:rPr>
              <w:t>Monitor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 primary treatment process</w:t>
            </w:r>
          </w:p>
        </w:tc>
        <w:tc>
          <w:tcPr>
            <w:tcW w:w="1250" w:type="pct"/>
          </w:tcPr>
          <w:p w14:paraId="0A719ECD" w14:textId="5ABB0945" w:rsidR="00BF13F4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E3. </w:t>
            </w:r>
            <w:r w:rsidR="000A4F72" w:rsidRPr="00E760C6">
              <w:rPr>
                <w:rFonts w:asciiTheme="minorBidi" w:hAnsiTheme="minorBidi" w:cstheme="minorBidi"/>
                <w:color w:val="1B1C1D"/>
              </w:rPr>
              <w:t>Monitor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 secondary treatment process</w:t>
            </w:r>
          </w:p>
        </w:tc>
        <w:tc>
          <w:tcPr>
            <w:tcW w:w="1256" w:type="pct"/>
          </w:tcPr>
          <w:p w14:paraId="647A5484" w14:textId="42AF2372" w:rsidR="0024009B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E4. </w:t>
            </w:r>
            <w:r w:rsidR="000A4F72" w:rsidRPr="00E760C6">
              <w:rPr>
                <w:rFonts w:asciiTheme="minorBidi" w:hAnsiTheme="minorBidi" w:cstheme="minorBidi"/>
                <w:color w:val="1B1C1D"/>
              </w:rPr>
              <w:t>Monitor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 tertiary treatment process</w:t>
            </w:r>
          </w:p>
        </w:tc>
      </w:tr>
      <w:tr w:rsidR="000A4F72" w:rsidRPr="00E760C6" w14:paraId="5A46BBB4" w14:textId="77777777" w:rsidTr="001E7383">
        <w:trPr>
          <w:trHeight w:val="520"/>
        </w:trPr>
        <w:tc>
          <w:tcPr>
            <w:tcW w:w="1244" w:type="pct"/>
          </w:tcPr>
          <w:p w14:paraId="0760DFDF" w14:textId="429C5A91" w:rsidR="000A4F72" w:rsidRPr="00E760C6" w:rsidRDefault="000A4F72" w:rsidP="0069437F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/>
              </w:rPr>
              <w:t>E5.</w:t>
            </w:r>
            <w:r w:rsidRPr="00E760C6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="008D08CB" w:rsidRPr="00E760C6">
              <w:rPr>
                <w:rFonts w:asciiTheme="minorBidi" w:hAnsiTheme="minorBidi" w:cstheme="minorBidi"/>
                <w:color w:val="000000"/>
              </w:rPr>
              <w:t>Handle</w:t>
            </w:r>
            <w:r w:rsidRPr="00E760C6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="0069437F" w:rsidRPr="00E760C6">
              <w:rPr>
                <w:rFonts w:asciiTheme="minorBidi" w:hAnsiTheme="minorBidi" w:cstheme="minorBidi"/>
                <w:color w:val="000000"/>
              </w:rPr>
              <w:t>sludge</w:t>
            </w:r>
            <w:r w:rsidRPr="00E760C6">
              <w:rPr>
                <w:rFonts w:asciiTheme="minorBidi" w:hAnsiTheme="minorBidi" w:cstheme="minorBidi"/>
                <w:color w:val="000000"/>
              </w:rPr>
              <w:t xml:space="preserve"> treatment process</w:t>
            </w:r>
          </w:p>
        </w:tc>
        <w:tc>
          <w:tcPr>
            <w:tcW w:w="1250" w:type="pct"/>
          </w:tcPr>
          <w:p w14:paraId="2A793379" w14:textId="540E81AD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06B86B0C" w14:textId="77777777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6BEF66C6" w14:textId="77777777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444C3C" w:rsidRPr="00E760C6" w14:paraId="01A5AC71" w14:textId="77777777" w:rsidTr="00C9566A">
        <w:trPr>
          <w:trHeight w:val="195"/>
        </w:trPr>
        <w:tc>
          <w:tcPr>
            <w:tcW w:w="5000" w:type="pct"/>
            <w:gridSpan w:val="4"/>
          </w:tcPr>
          <w:p w14:paraId="3F5D8435" w14:textId="13FCC7F6" w:rsidR="00444C3C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Perform Operations &amp; Maintenance</w:t>
            </w:r>
          </w:p>
        </w:tc>
      </w:tr>
      <w:tr w:rsidR="00444C3C" w:rsidRPr="00E760C6" w14:paraId="1311B3CB" w14:textId="77777777" w:rsidTr="000A4F72">
        <w:trPr>
          <w:trHeight w:val="731"/>
        </w:trPr>
        <w:tc>
          <w:tcPr>
            <w:tcW w:w="1244" w:type="pct"/>
          </w:tcPr>
          <w:p w14:paraId="4BD50D98" w14:textId="1E0F5B7A" w:rsidR="00444C3C" w:rsidRPr="00E760C6" w:rsidRDefault="00C9566A" w:rsidP="00DA4388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F1. </w:t>
            </w:r>
            <w:r w:rsidR="00DA4388" w:rsidRPr="00E760C6">
              <w:rPr>
                <w:rFonts w:asciiTheme="minorBidi" w:hAnsiTheme="minorBidi" w:cstheme="minorBidi"/>
                <w:color w:val="000000"/>
              </w:rPr>
              <w:t xml:space="preserve">Develop operation &amp; maintenance plan </w:t>
            </w:r>
          </w:p>
        </w:tc>
        <w:tc>
          <w:tcPr>
            <w:tcW w:w="1250" w:type="pct"/>
          </w:tcPr>
          <w:p w14:paraId="47774FF2" w14:textId="77776568" w:rsidR="00444C3C" w:rsidRPr="00E760C6" w:rsidRDefault="00C9566A" w:rsidP="00DA4388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F2.</w:t>
            </w:r>
            <w:r w:rsidR="00DA4388"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="00DA4388" w:rsidRPr="00E760C6">
              <w:rPr>
                <w:rFonts w:asciiTheme="minorBidi" w:hAnsiTheme="minorBidi" w:cstheme="minorBidi"/>
                <w:color w:val="000000"/>
              </w:rPr>
              <w:t>Perform automation systems (SCADA &amp; cloud based)</w:t>
            </w: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</w:p>
        </w:tc>
        <w:tc>
          <w:tcPr>
            <w:tcW w:w="1250" w:type="pct"/>
          </w:tcPr>
          <w:p w14:paraId="4742C00B" w14:textId="7E83B491" w:rsidR="00444C3C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F3. </w:t>
            </w:r>
            <w:r w:rsidR="00DA4388" w:rsidRPr="00E760C6">
              <w:rPr>
                <w:rFonts w:asciiTheme="minorBidi" w:hAnsiTheme="minorBidi" w:cstheme="minorBidi"/>
                <w:color w:val="000000"/>
              </w:rPr>
              <w:t>Operate electromechanical equipment’s</w:t>
            </w:r>
          </w:p>
        </w:tc>
        <w:tc>
          <w:tcPr>
            <w:tcW w:w="1256" w:type="pct"/>
          </w:tcPr>
          <w:p w14:paraId="66CE4A9F" w14:textId="67995CB7" w:rsidR="000A4F72" w:rsidRPr="00E760C6" w:rsidRDefault="000A4F72" w:rsidP="000A4F7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1B1C1D"/>
              </w:rPr>
              <w:t>F4.</w:t>
            </w:r>
            <w:r w:rsidRPr="00E760C6">
              <w:rPr>
                <w:rFonts w:asciiTheme="minorBidi" w:hAnsiTheme="minorBidi" w:cstheme="minorBidi"/>
                <w:color w:val="1B1C1D"/>
              </w:rPr>
              <w:t xml:space="preserve"> Use of operational tools &amp; equipment/machinery</w:t>
            </w:r>
          </w:p>
        </w:tc>
      </w:tr>
      <w:tr w:rsidR="00D441D9" w:rsidRPr="00E760C6" w14:paraId="7C217DCE" w14:textId="77777777" w:rsidTr="00C9566A">
        <w:trPr>
          <w:trHeight w:val="255"/>
        </w:trPr>
        <w:tc>
          <w:tcPr>
            <w:tcW w:w="5000" w:type="pct"/>
            <w:gridSpan w:val="4"/>
          </w:tcPr>
          <w:p w14:paraId="2329229C" w14:textId="698C141D" w:rsidR="00D441D9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Perform Customer Care Services</w:t>
            </w:r>
          </w:p>
        </w:tc>
      </w:tr>
      <w:tr w:rsidR="002321D0" w:rsidRPr="00E760C6" w14:paraId="028E3939" w14:textId="77777777" w:rsidTr="001E7383">
        <w:trPr>
          <w:trHeight w:val="670"/>
        </w:trPr>
        <w:tc>
          <w:tcPr>
            <w:tcW w:w="1244" w:type="pct"/>
          </w:tcPr>
          <w:p w14:paraId="6E3C89EE" w14:textId="18AE01BE" w:rsidR="002321D0" w:rsidRPr="00E760C6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>G1</w:t>
            </w:r>
            <w:r w:rsidRPr="00E760C6">
              <w:rPr>
                <w:rFonts w:asciiTheme="minorBidi" w:hAnsiTheme="minorBidi" w:cstheme="minorBidi"/>
                <w:szCs w:val="22"/>
              </w:rPr>
              <w:t xml:space="preserve">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community awareness</w:t>
            </w:r>
          </w:p>
        </w:tc>
        <w:tc>
          <w:tcPr>
            <w:tcW w:w="1250" w:type="pct"/>
          </w:tcPr>
          <w:p w14:paraId="2A46C3E2" w14:textId="4B3CA20F" w:rsidR="002321D0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G2.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Interpret ice material</w:t>
            </w:r>
          </w:p>
        </w:tc>
        <w:tc>
          <w:tcPr>
            <w:tcW w:w="1250" w:type="pct"/>
          </w:tcPr>
          <w:p w14:paraId="55723563" w14:textId="721A0877" w:rsidR="002321D0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G3.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Perform complaint management</w:t>
            </w:r>
          </w:p>
        </w:tc>
        <w:tc>
          <w:tcPr>
            <w:tcW w:w="1256" w:type="pct"/>
          </w:tcPr>
          <w:p w14:paraId="056804D6" w14:textId="34A4A899" w:rsidR="002321D0" w:rsidRPr="00E760C6" w:rsidRDefault="00AE765C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G4. </w:t>
            </w:r>
            <w:r w:rsidR="007F5907" w:rsidRPr="00E760C6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Pr="00E760C6">
              <w:rPr>
                <w:rFonts w:asciiTheme="minorBidi" w:hAnsiTheme="minorBidi" w:cstheme="minorBidi"/>
                <w:szCs w:val="22"/>
              </w:rPr>
              <w:t>Report Preparation</w:t>
            </w:r>
          </w:p>
        </w:tc>
      </w:tr>
      <w:tr w:rsidR="00296AEE" w:rsidRPr="00E760C6" w14:paraId="53A5ABF1" w14:textId="77777777" w:rsidTr="00C9566A">
        <w:trPr>
          <w:trHeight w:val="273"/>
        </w:trPr>
        <w:tc>
          <w:tcPr>
            <w:tcW w:w="5000" w:type="pct"/>
            <w:gridSpan w:val="4"/>
          </w:tcPr>
          <w:p w14:paraId="63A1DCEF" w14:textId="60703014" w:rsidR="00296AEE" w:rsidRPr="00E760C6" w:rsidRDefault="000A4F72" w:rsidP="00491FB6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E760C6">
              <w:rPr>
                <w:rFonts w:asciiTheme="minorBidi" w:hAnsiTheme="minorBidi" w:cstheme="minorBidi"/>
                <w:b/>
              </w:rPr>
              <w:t>Identify Risk</w:t>
            </w:r>
            <w:r w:rsidR="00AB1804" w:rsidRPr="00E760C6">
              <w:rPr>
                <w:rFonts w:asciiTheme="minorBidi" w:hAnsiTheme="minorBidi" w:cstheme="minorBidi"/>
                <w:b/>
              </w:rPr>
              <w:t xml:space="preserve"> Management</w:t>
            </w:r>
            <w:r w:rsidRPr="00E760C6">
              <w:rPr>
                <w:rFonts w:asciiTheme="minorBidi" w:hAnsiTheme="minorBidi" w:cstheme="minorBidi"/>
                <w:b/>
              </w:rPr>
              <w:t xml:space="preserve"> in Water Treatment</w:t>
            </w:r>
          </w:p>
        </w:tc>
      </w:tr>
      <w:tr w:rsidR="002321D0" w:rsidRPr="00E760C6" w14:paraId="4DAC6966" w14:textId="77777777" w:rsidTr="00C9566A">
        <w:trPr>
          <w:trHeight w:val="795"/>
        </w:trPr>
        <w:tc>
          <w:tcPr>
            <w:tcW w:w="1244" w:type="pct"/>
          </w:tcPr>
          <w:p w14:paraId="6C6CADBA" w14:textId="3E180976" w:rsidR="002321D0" w:rsidRPr="00E760C6" w:rsidRDefault="00C9566A" w:rsidP="00B00B2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 xml:space="preserve">H1.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Identify risks</w:t>
            </w:r>
            <w:r w:rsidR="000A4F72" w:rsidRPr="00E760C6">
              <w:rPr>
                <w:rFonts w:asciiTheme="minorBidi" w:hAnsiTheme="minorBidi" w:cstheme="minorBidi"/>
                <w:b/>
                <w:color w:val="000000"/>
              </w:rPr>
              <w:t xml:space="preserve"> </w:t>
            </w:r>
          </w:p>
        </w:tc>
        <w:tc>
          <w:tcPr>
            <w:tcW w:w="1250" w:type="pct"/>
          </w:tcPr>
          <w:p w14:paraId="2051B5C7" w14:textId="7449BB40" w:rsidR="002321D0" w:rsidRPr="00E760C6" w:rsidRDefault="00C9566A" w:rsidP="00B00B2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H2.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Assess risk</w:t>
            </w:r>
            <w:r w:rsidR="0056394A" w:rsidRPr="00E760C6">
              <w:rPr>
                <w:rFonts w:asciiTheme="minorBidi" w:hAnsiTheme="minorBidi" w:cstheme="minorBidi"/>
                <w:color w:val="000000"/>
              </w:rPr>
              <w:t xml:space="preserve">s </w:t>
            </w:r>
          </w:p>
        </w:tc>
        <w:tc>
          <w:tcPr>
            <w:tcW w:w="1250" w:type="pct"/>
          </w:tcPr>
          <w:p w14:paraId="79B75AD9" w14:textId="23973C55" w:rsidR="002321D0" w:rsidRPr="00E760C6" w:rsidRDefault="00C9566A" w:rsidP="00B00B2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</w:rPr>
              <w:t xml:space="preserve">H3.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 xml:space="preserve">Manage risks </w:t>
            </w:r>
          </w:p>
        </w:tc>
        <w:tc>
          <w:tcPr>
            <w:tcW w:w="1256" w:type="pct"/>
          </w:tcPr>
          <w:p w14:paraId="0A252295" w14:textId="1A3B889B" w:rsidR="00296AEE" w:rsidRPr="00E760C6" w:rsidRDefault="00296AEE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795E6F" w:rsidRPr="00E760C6" w14:paraId="0CF45492" w14:textId="77777777" w:rsidTr="00C9566A">
        <w:trPr>
          <w:trHeight w:val="300"/>
        </w:trPr>
        <w:tc>
          <w:tcPr>
            <w:tcW w:w="5000" w:type="pct"/>
            <w:gridSpan w:val="4"/>
          </w:tcPr>
          <w:p w14:paraId="58BE05E0" w14:textId="7192D01F" w:rsidR="00795E6F" w:rsidRPr="00E760C6" w:rsidRDefault="000A4F72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Apply Data Management</w:t>
            </w:r>
          </w:p>
        </w:tc>
      </w:tr>
      <w:tr w:rsidR="00795E6F" w:rsidRPr="00E760C6" w14:paraId="7F34072E" w14:textId="77777777" w:rsidTr="001E7383">
        <w:trPr>
          <w:trHeight w:val="572"/>
        </w:trPr>
        <w:tc>
          <w:tcPr>
            <w:tcW w:w="1244" w:type="pct"/>
          </w:tcPr>
          <w:p w14:paraId="412B1DFA" w14:textId="0DBF7328" w:rsidR="00795E6F" w:rsidRPr="00E760C6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I1</w:t>
            </w:r>
            <w:r w:rsidRPr="00E760C6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 w:rsidR="000A4F72" w:rsidRPr="00E760C6">
              <w:rPr>
                <w:rFonts w:asciiTheme="minorBidi" w:hAnsiTheme="minorBidi" w:cstheme="minorBidi"/>
                <w:color w:val="000000"/>
              </w:rPr>
              <w:t>Develop tools for data collection</w:t>
            </w:r>
          </w:p>
        </w:tc>
        <w:tc>
          <w:tcPr>
            <w:tcW w:w="1250" w:type="pct"/>
          </w:tcPr>
          <w:p w14:paraId="2E29E6B3" w14:textId="10BA7770" w:rsidR="00795E6F" w:rsidRPr="00E760C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I2. </w:t>
            </w:r>
            <w:r w:rsidR="005642E1" w:rsidRPr="00E760C6">
              <w:rPr>
                <w:rFonts w:asciiTheme="minorBidi" w:hAnsiTheme="minorBidi" w:cstheme="minorBidi"/>
                <w:color w:val="000000"/>
              </w:rPr>
              <w:t xml:space="preserve">Use of GPS for special data collection </w:t>
            </w:r>
          </w:p>
        </w:tc>
        <w:tc>
          <w:tcPr>
            <w:tcW w:w="1250" w:type="pct"/>
          </w:tcPr>
          <w:p w14:paraId="18842391" w14:textId="51E56E12" w:rsidR="00795E6F" w:rsidRPr="00E760C6" w:rsidRDefault="00795E6F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2055308B" w14:textId="69BC9C3A" w:rsidR="00795E6F" w:rsidRPr="00E760C6" w:rsidRDefault="00795E6F" w:rsidP="00C9566A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</w:tr>
      <w:tr w:rsidR="000A4F72" w:rsidRPr="00E760C6" w14:paraId="4691B5E2" w14:textId="77777777" w:rsidTr="000A4F72">
        <w:trPr>
          <w:trHeight w:val="572"/>
        </w:trPr>
        <w:tc>
          <w:tcPr>
            <w:tcW w:w="5000" w:type="pct"/>
            <w:gridSpan w:val="4"/>
          </w:tcPr>
          <w:p w14:paraId="1C280698" w14:textId="34CC3A3A" w:rsidR="000A4F72" w:rsidRPr="00E760C6" w:rsidRDefault="000A4F72" w:rsidP="000A4F72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color w:val="000000"/>
              </w:rPr>
              <w:t>Perform Assets Management</w:t>
            </w:r>
            <w:r w:rsidR="009304BB" w:rsidRPr="00E760C6">
              <w:rPr>
                <w:rFonts w:asciiTheme="minorBidi" w:hAnsiTheme="minorBidi" w:cstheme="minorBidi"/>
                <w:b/>
                <w:color w:val="000000"/>
              </w:rPr>
              <w:t xml:space="preserve"> Services</w:t>
            </w:r>
          </w:p>
        </w:tc>
      </w:tr>
      <w:tr w:rsidR="000A4F72" w:rsidRPr="00E760C6" w14:paraId="2DA9F743" w14:textId="77777777" w:rsidTr="001E7383">
        <w:trPr>
          <w:trHeight w:val="572"/>
        </w:trPr>
        <w:tc>
          <w:tcPr>
            <w:tcW w:w="1244" w:type="pct"/>
          </w:tcPr>
          <w:p w14:paraId="4B61D954" w14:textId="2014915F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/>
              </w:rPr>
              <w:t>J1.</w:t>
            </w:r>
            <w:r w:rsidRPr="00E760C6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="00E4792F" w:rsidRPr="00E760C6">
              <w:rPr>
                <w:rFonts w:asciiTheme="minorBidi" w:hAnsiTheme="minorBidi" w:cstheme="minorBidi"/>
                <w:color w:val="000000"/>
              </w:rPr>
              <w:t xml:space="preserve">Develop assets inviotry </w:t>
            </w:r>
          </w:p>
        </w:tc>
        <w:tc>
          <w:tcPr>
            <w:tcW w:w="1250" w:type="pct"/>
          </w:tcPr>
          <w:p w14:paraId="03DB3CD1" w14:textId="1B26FBBC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E760C6">
              <w:rPr>
                <w:rFonts w:asciiTheme="minorBidi" w:hAnsiTheme="minorBidi" w:cstheme="minorBidi"/>
                <w:b/>
                <w:bCs/>
                <w:color w:val="000000"/>
              </w:rPr>
              <w:t>J2</w:t>
            </w:r>
            <w:r w:rsidR="00E4792F" w:rsidRPr="00E760C6">
              <w:rPr>
                <w:rFonts w:asciiTheme="minorBidi" w:hAnsiTheme="minorBidi" w:cstheme="minorBidi"/>
                <w:b/>
                <w:bCs/>
                <w:color w:val="000000"/>
              </w:rPr>
              <w:t xml:space="preserve">. </w:t>
            </w:r>
            <w:r w:rsidR="00E4792F" w:rsidRPr="00E760C6">
              <w:rPr>
                <w:rFonts w:asciiTheme="minorBidi" w:hAnsiTheme="minorBidi" w:cstheme="minorBidi"/>
                <w:color w:val="000000"/>
              </w:rPr>
              <w:t>Assets tagging</w:t>
            </w:r>
          </w:p>
        </w:tc>
        <w:tc>
          <w:tcPr>
            <w:tcW w:w="1250" w:type="pct"/>
          </w:tcPr>
          <w:p w14:paraId="0CB8D47A" w14:textId="7826A33A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29BC08CA" w14:textId="7D50E319" w:rsidR="000A4F72" w:rsidRPr="00E760C6" w:rsidRDefault="000A4F72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</w:p>
        </w:tc>
      </w:tr>
      <w:tr w:rsidR="00E64677" w:rsidRPr="00E760C6" w14:paraId="3DC11AC7" w14:textId="77777777" w:rsidTr="00C9566A">
        <w:trPr>
          <w:trHeight w:val="255"/>
        </w:trPr>
        <w:tc>
          <w:tcPr>
            <w:tcW w:w="5000" w:type="pct"/>
            <w:gridSpan w:val="4"/>
          </w:tcPr>
          <w:p w14:paraId="3F2D090D" w14:textId="03F18D67" w:rsidR="00E64677" w:rsidRPr="00E760C6" w:rsidRDefault="00E64677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E760C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</w:p>
        </w:tc>
      </w:tr>
      <w:bookmarkEnd w:id="0"/>
    </w:tbl>
    <w:p w14:paraId="21E068C9" w14:textId="180BA09C" w:rsidR="00A67CB6" w:rsidRPr="00E760C6" w:rsidRDefault="00A67CB6" w:rsidP="00C9566A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A67CB6" w:rsidRPr="00E760C6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B8DC2" w14:textId="77777777" w:rsidR="008C698D" w:rsidRDefault="008C698D" w:rsidP="0026165D">
      <w:pPr>
        <w:spacing w:after="0" w:line="240" w:lineRule="auto"/>
      </w:pPr>
      <w:r>
        <w:separator/>
      </w:r>
    </w:p>
  </w:endnote>
  <w:endnote w:type="continuationSeparator" w:id="0">
    <w:p w14:paraId="6C6C3664" w14:textId="77777777" w:rsidR="008C698D" w:rsidRDefault="008C698D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375051C7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8420CC">
      <w:rPr>
        <w:rFonts w:asciiTheme="minorBidi" w:hAnsiTheme="minorBidi"/>
        <w:i/>
        <w:iCs/>
      </w:rPr>
      <w:t xml:space="preserve"> </w:t>
    </w:r>
    <w:r w:rsidR="00124E4C">
      <w:rPr>
        <w:rFonts w:asciiTheme="minorBidi" w:hAnsiTheme="minorBidi"/>
        <w:i/>
        <w:iCs/>
      </w:rPr>
      <w:t xml:space="preserve">Water </w:t>
    </w:r>
    <w:r w:rsidR="00D46483">
      <w:rPr>
        <w:rFonts w:asciiTheme="minorBidi" w:hAnsiTheme="minorBidi"/>
        <w:i/>
        <w:iCs/>
      </w:rPr>
      <w:t>Treatment</w:t>
    </w:r>
    <w:r w:rsidR="00124E4C">
      <w:rPr>
        <w:rFonts w:asciiTheme="minorBidi" w:hAnsiTheme="minorBidi"/>
        <w:i/>
        <w:iCs/>
      </w:rPr>
      <w:t xml:space="preserve"> </w:t>
    </w:r>
    <w:r w:rsidR="00D46483">
      <w:rPr>
        <w:rFonts w:asciiTheme="minorBidi" w:hAnsiTheme="minorBidi"/>
        <w:i/>
        <w:iCs/>
      </w:rPr>
      <w:t>Technician</w:t>
    </w:r>
    <w:r w:rsidR="00AC2016">
      <w:rPr>
        <w:rFonts w:asciiTheme="minorBidi" w:hAnsiTheme="minorBidi"/>
        <w:i/>
        <w:iCs/>
      </w:rPr>
      <w:t xml:space="preserve"> L4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E2545" w14:textId="77777777" w:rsidR="008C698D" w:rsidRDefault="008C698D" w:rsidP="0026165D">
      <w:pPr>
        <w:spacing w:after="0" w:line="240" w:lineRule="auto"/>
      </w:pPr>
      <w:r>
        <w:separator/>
      </w:r>
    </w:p>
  </w:footnote>
  <w:footnote w:type="continuationSeparator" w:id="0">
    <w:p w14:paraId="085AC938" w14:textId="77777777" w:rsidR="008C698D" w:rsidRDefault="008C698D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C41"/>
    <w:multiLevelType w:val="hybridMultilevel"/>
    <w:tmpl w:val="0AF00D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C94D2B"/>
    <w:multiLevelType w:val="hybridMultilevel"/>
    <w:tmpl w:val="6E7C29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12EBD"/>
    <w:multiLevelType w:val="multilevel"/>
    <w:tmpl w:val="730C1062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0"/>
  </w:num>
  <w:num w:numId="11">
    <w:abstractNumId w:val="8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0540"/>
    <w:rsid w:val="00000A52"/>
    <w:rsid w:val="00004ACA"/>
    <w:rsid w:val="00006B83"/>
    <w:rsid w:val="00007F63"/>
    <w:rsid w:val="0001174F"/>
    <w:rsid w:val="00015004"/>
    <w:rsid w:val="0001506E"/>
    <w:rsid w:val="00017E4D"/>
    <w:rsid w:val="00021770"/>
    <w:rsid w:val="00022778"/>
    <w:rsid w:val="00024CAE"/>
    <w:rsid w:val="0002680B"/>
    <w:rsid w:val="000268D8"/>
    <w:rsid w:val="00027903"/>
    <w:rsid w:val="000333A6"/>
    <w:rsid w:val="00040B85"/>
    <w:rsid w:val="00053A35"/>
    <w:rsid w:val="000572FB"/>
    <w:rsid w:val="00072897"/>
    <w:rsid w:val="000741BC"/>
    <w:rsid w:val="000802D0"/>
    <w:rsid w:val="00083AF6"/>
    <w:rsid w:val="00084934"/>
    <w:rsid w:val="00092A2A"/>
    <w:rsid w:val="00092CA2"/>
    <w:rsid w:val="00092CA5"/>
    <w:rsid w:val="0009581A"/>
    <w:rsid w:val="000A25BE"/>
    <w:rsid w:val="000A3DE7"/>
    <w:rsid w:val="000A4F72"/>
    <w:rsid w:val="000A6532"/>
    <w:rsid w:val="000A77B2"/>
    <w:rsid w:val="000B098E"/>
    <w:rsid w:val="000B6E48"/>
    <w:rsid w:val="000B7B20"/>
    <w:rsid w:val="000C419E"/>
    <w:rsid w:val="000C5705"/>
    <w:rsid w:val="000D0CA9"/>
    <w:rsid w:val="000D25B3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4DB7"/>
    <w:rsid w:val="00105304"/>
    <w:rsid w:val="001104A6"/>
    <w:rsid w:val="00110A39"/>
    <w:rsid w:val="001164C8"/>
    <w:rsid w:val="0012459A"/>
    <w:rsid w:val="00124E4C"/>
    <w:rsid w:val="00130248"/>
    <w:rsid w:val="00130A91"/>
    <w:rsid w:val="00137A2E"/>
    <w:rsid w:val="00137D2D"/>
    <w:rsid w:val="00140ABE"/>
    <w:rsid w:val="00146631"/>
    <w:rsid w:val="0014690A"/>
    <w:rsid w:val="00147622"/>
    <w:rsid w:val="001517D6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E7383"/>
    <w:rsid w:val="001F43B8"/>
    <w:rsid w:val="001F4B5C"/>
    <w:rsid w:val="001F502C"/>
    <w:rsid w:val="00204FE5"/>
    <w:rsid w:val="002059A6"/>
    <w:rsid w:val="00207785"/>
    <w:rsid w:val="002207FF"/>
    <w:rsid w:val="002235A1"/>
    <w:rsid w:val="00223F86"/>
    <w:rsid w:val="002259E6"/>
    <w:rsid w:val="00230D4B"/>
    <w:rsid w:val="002321D0"/>
    <w:rsid w:val="0024009B"/>
    <w:rsid w:val="00241210"/>
    <w:rsid w:val="00253720"/>
    <w:rsid w:val="00257EE2"/>
    <w:rsid w:val="0026165D"/>
    <w:rsid w:val="002741DE"/>
    <w:rsid w:val="002758A1"/>
    <w:rsid w:val="002766D6"/>
    <w:rsid w:val="00276A05"/>
    <w:rsid w:val="002803C0"/>
    <w:rsid w:val="00284472"/>
    <w:rsid w:val="00285F86"/>
    <w:rsid w:val="00286E94"/>
    <w:rsid w:val="0029150D"/>
    <w:rsid w:val="0029176A"/>
    <w:rsid w:val="00293910"/>
    <w:rsid w:val="00296AEE"/>
    <w:rsid w:val="00297414"/>
    <w:rsid w:val="002A3728"/>
    <w:rsid w:val="002A4FC3"/>
    <w:rsid w:val="002A6BC3"/>
    <w:rsid w:val="002B0712"/>
    <w:rsid w:val="002B2B9C"/>
    <w:rsid w:val="002C2734"/>
    <w:rsid w:val="002C3665"/>
    <w:rsid w:val="002C3C16"/>
    <w:rsid w:val="002C4535"/>
    <w:rsid w:val="002C53EA"/>
    <w:rsid w:val="002D0021"/>
    <w:rsid w:val="002D41A2"/>
    <w:rsid w:val="002D55AE"/>
    <w:rsid w:val="002D5C8C"/>
    <w:rsid w:val="002D69BC"/>
    <w:rsid w:val="002E37D0"/>
    <w:rsid w:val="002E7586"/>
    <w:rsid w:val="002F2A9D"/>
    <w:rsid w:val="002F3237"/>
    <w:rsid w:val="002F4064"/>
    <w:rsid w:val="002F5AA2"/>
    <w:rsid w:val="00301C3F"/>
    <w:rsid w:val="003104DF"/>
    <w:rsid w:val="00314028"/>
    <w:rsid w:val="00314705"/>
    <w:rsid w:val="00314945"/>
    <w:rsid w:val="003255C9"/>
    <w:rsid w:val="003256EA"/>
    <w:rsid w:val="00326D97"/>
    <w:rsid w:val="00332797"/>
    <w:rsid w:val="003365F0"/>
    <w:rsid w:val="003368E2"/>
    <w:rsid w:val="00344878"/>
    <w:rsid w:val="003603E0"/>
    <w:rsid w:val="00362CE8"/>
    <w:rsid w:val="00363409"/>
    <w:rsid w:val="003666E6"/>
    <w:rsid w:val="003728CD"/>
    <w:rsid w:val="00374ECF"/>
    <w:rsid w:val="003753C3"/>
    <w:rsid w:val="00375D09"/>
    <w:rsid w:val="0038012E"/>
    <w:rsid w:val="003815C2"/>
    <w:rsid w:val="003836CF"/>
    <w:rsid w:val="003907B4"/>
    <w:rsid w:val="00392E35"/>
    <w:rsid w:val="003943C4"/>
    <w:rsid w:val="00397A3A"/>
    <w:rsid w:val="003A08D0"/>
    <w:rsid w:val="003A1D8E"/>
    <w:rsid w:val="003A213D"/>
    <w:rsid w:val="003A2654"/>
    <w:rsid w:val="003A3238"/>
    <w:rsid w:val="003A4089"/>
    <w:rsid w:val="003B11D8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4B07"/>
    <w:rsid w:val="003C611B"/>
    <w:rsid w:val="003C65F9"/>
    <w:rsid w:val="003D1C20"/>
    <w:rsid w:val="003D2551"/>
    <w:rsid w:val="003D278C"/>
    <w:rsid w:val="003E2C11"/>
    <w:rsid w:val="003E5018"/>
    <w:rsid w:val="003E6F04"/>
    <w:rsid w:val="003E7AAE"/>
    <w:rsid w:val="003E7DCC"/>
    <w:rsid w:val="00403C75"/>
    <w:rsid w:val="0040499C"/>
    <w:rsid w:val="00406EB0"/>
    <w:rsid w:val="0041250C"/>
    <w:rsid w:val="004154B0"/>
    <w:rsid w:val="0042528D"/>
    <w:rsid w:val="00431B91"/>
    <w:rsid w:val="00434224"/>
    <w:rsid w:val="00437A03"/>
    <w:rsid w:val="0044128A"/>
    <w:rsid w:val="004412D8"/>
    <w:rsid w:val="00444C3C"/>
    <w:rsid w:val="004457BC"/>
    <w:rsid w:val="00450A23"/>
    <w:rsid w:val="004568A3"/>
    <w:rsid w:val="00462485"/>
    <w:rsid w:val="00464C72"/>
    <w:rsid w:val="00467F88"/>
    <w:rsid w:val="00471BE4"/>
    <w:rsid w:val="00473169"/>
    <w:rsid w:val="00490050"/>
    <w:rsid w:val="00491FB6"/>
    <w:rsid w:val="004A43C0"/>
    <w:rsid w:val="004A6355"/>
    <w:rsid w:val="004B1E20"/>
    <w:rsid w:val="004C0F8B"/>
    <w:rsid w:val="004C3118"/>
    <w:rsid w:val="004C5A20"/>
    <w:rsid w:val="004D0BA0"/>
    <w:rsid w:val="004D2985"/>
    <w:rsid w:val="004D2A74"/>
    <w:rsid w:val="004D46EE"/>
    <w:rsid w:val="004D6984"/>
    <w:rsid w:val="004D711D"/>
    <w:rsid w:val="004E30B5"/>
    <w:rsid w:val="004E68E1"/>
    <w:rsid w:val="004E7AA9"/>
    <w:rsid w:val="004F48C8"/>
    <w:rsid w:val="004F4ACA"/>
    <w:rsid w:val="00500B7F"/>
    <w:rsid w:val="00511227"/>
    <w:rsid w:val="00516078"/>
    <w:rsid w:val="00516352"/>
    <w:rsid w:val="00522F7E"/>
    <w:rsid w:val="00524666"/>
    <w:rsid w:val="00530CF2"/>
    <w:rsid w:val="00532518"/>
    <w:rsid w:val="005415EC"/>
    <w:rsid w:val="005444CB"/>
    <w:rsid w:val="00547CD7"/>
    <w:rsid w:val="00553A6D"/>
    <w:rsid w:val="00553AD0"/>
    <w:rsid w:val="00554FC7"/>
    <w:rsid w:val="00561C26"/>
    <w:rsid w:val="0056394A"/>
    <w:rsid w:val="005642E1"/>
    <w:rsid w:val="005708FF"/>
    <w:rsid w:val="00572B10"/>
    <w:rsid w:val="00573A89"/>
    <w:rsid w:val="0057404F"/>
    <w:rsid w:val="00574B05"/>
    <w:rsid w:val="00574FE0"/>
    <w:rsid w:val="005A0F38"/>
    <w:rsid w:val="005A2575"/>
    <w:rsid w:val="005A3F12"/>
    <w:rsid w:val="005A6642"/>
    <w:rsid w:val="005B277D"/>
    <w:rsid w:val="005B5551"/>
    <w:rsid w:val="005B6076"/>
    <w:rsid w:val="005B7192"/>
    <w:rsid w:val="005D4FAA"/>
    <w:rsid w:val="005D72B2"/>
    <w:rsid w:val="005D7EFA"/>
    <w:rsid w:val="005E4529"/>
    <w:rsid w:val="005F5F86"/>
    <w:rsid w:val="00603569"/>
    <w:rsid w:val="00603E86"/>
    <w:rsid w:val="00604B7D"/>
    <w:rsid w:val="006073BE"/>
    <w:rsid w:val="00611A4B"/>
    <w:rsid w:val="00613734"/>
    <w:rsid w:val="00617300"/>
    <w:rsid w:val="006208A1"/>
    <w:rsid w:val="00623677"/>
    <w:rsid w:val="0062388C"/>
    <w:rsid w:val="0062531C"/>
    <w:rsid w:val="00625AE2"/>
    <w:rsid w:val="00630EB6"/>
    <w:rsid w:val="0063615F"/>
    <w:rsid w:val="00641CFD"/>
    <w:rsid w:val="00650F3B"/>
    <w:rsid w:val="006519C3"/>
    <w:rsid w:val="00653B77"/>
    <w:rsid w:val="00661FD1"/>
    <w:rsid w:val="0066716E"/>
    <w:rsid w:val="00667D5E"/>
    <w:rsid w:val="00674555"/>
    <w:rsid w:val="00674ACE"/>
    <w:rsid w:val="006766D0"/>
    <w:rsid w:val="00676BAA"/>
    <w:rsid w:val="00680FBA"/>
    <w:rsid w:val="0068184F"/>
    <w:rsid w:val="00690242"/>
    <w:rsid w:val="0069437F"/>
    <w:rsid w:val="006A1828"/>
    <w:rsid w:val="006A23F4"/>
    <w:rsid w:val="006A4156"/>
    <w:rsid w:val="006A51C8"/>
    <w:rsid w:val="006B0C14"/>
    <w:rsid w:val="006B667A"/>
    <w:rsid w:val="006B7D1E"/>
    <w:rsid w:val="006C31F7"/>
    <w:rsid w:val="006C36BD"/>
    <w:rsid w:val="006C4048"/>
    <w:rsid w:val="006C444F"/>
    <w:rsid w:val="006C77F7"/>
    <w:rsid w:val="006D0705"/>
    <w:rsid w:val="006D07B8"/>
    <w:rsid w:val="006D10F5"/>
    <w:rsid w:val="006D11A6"/>
    <w:rsid w:val="006D19C6"/>
    <w:rsid w:val="006D62C2"/>
    <w:rsid w:val="006D7E17"/>
    <w:rsid w:val="006D7EF3"/>
    <w:rsid w:val="006E1AE0"/>
    <w:rsid w:val="006E2563"/>
    <w:rsid w:val="006E3B34"/>
    <w:rsid w:val="006E5A01"/>
    <w:rsid w:val="006F15CA"/>
    <w:rsid w:val="006F2D18"/>
    <w:rsid w:val="006F5BBC"/>
    <w:rsid w:val="00705AC0"/>
    <w:rsid w:val="0071029F"/>
    <w:rsid w:val="007123A7"/>
    <w:rsid w:val="00720B9C"/>
    <w:rsid w:val="007245A0"/>
    <w:rsid w:val="00725D59"/>
    <w:rsid w:val="00726FAF"/>
    <w:rsid w:val="00730D6F"/>
    <w:rsid w:val="00743F05"/>
    <w:rsid w:val="00746DBF"/>
    <w:rsid w:val="00747931"/>
    <w:rsid w:val="007515EF"/>
    <w:rsid w:val="007534F5"/>
    <w:rsid w:val="00755FC8"/>
    <w:rsid w:val="007560E9"/>
    <w:rsid w:val="00757E7C"/>
    <w:rsid w:val="007642D1"/>
    <w:rsid w:val="00765B19"/>
    <w:rsid w:val="00772219"/>
    <w:rsid w:val="00775078"/>
    <w:rsid w:val="00777959"/>
    <w:rsid w:val="00777E22"/>
    <w:rsid w:val="00777E88"/>
    <w:rsid w:val="007825EB"/>
    <w:rsid w:val="00782A56"/>
    <w:rsid w:val="00783EFF"/>
    <w:rsid w:val="00785871"/>
    <w:rsid w:val="007904B5"/>
    <w:rsid w:val="00795E6F"/>
    <w:rsid w:val="007A07D2"/>
    <w:rsid w:val="007A6CF3"/>
    <w:rsid w:val="007A6F78"/>
    <w:rsid w:val="007B54C0"/>
    <w:rsid w:val="007B629F"/>
    <w:rsid w:val="007C11A9"/>
    <w:rsid w:val="007C4722"/>
    <w:rsid w:val="007C6D88"/>
    <w:rsid w:val="007D5B3C"/>
    <w:rsid w:val="007E0716"/>
    <w:rsid w:val="007E36C9"/>
    <w:rsid w:val="007E4EF8"/>
    <w:rsid w:val="007E771E"/>
    <w:rsid w:val="007F225B"/>
    <w:rsid w:val="007F2B84"/>
    <w:rsid w:val="007F4166"/>
    <w:rsid w:val="007F5907"/>
    <w:rsid w:val="00806B17"/>
    <w:rsid w:val="008207A4"/>
    <w:rsid w:val="00822A75"/>
    <w:rsid w:val="0083083A"/>
    <w:rsid w:val="00834F49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2A3C"/>
    <w:rsid w:val="00864A63"/>
    <w:rsid w:val="00874873"/>
    <w:rsid w:val="008841DF"/>
    <w:rsid w:val="0088626C"/>
    <w:rsid w:val="00887A47"/>
    <w:rsid w:val="0089037C"/>
    <w:rsid w:val="008903A5"/>
    <w:rsid w:val="008961A8"/>
    <w:rsid w:val="00897E48"/>
    <w:rsid w:val="00897F8C"/>
    <w:rsid w:val="008A3258"/>
    <w:rsid w:val="008A4512"/>
    <w:rsid w:val="008B40D2"/>
    <w:rsid w:val="008B695F"/>
    <w:rsid w:val="008B6E6A"/>
    <w:rsid w:val="008B75A8"/>
    <w:rsid w:val="008C0409"/>
    <w:rsid w:val="008C41CF"/>
    <w:rsid w:val="008C698D"/>
    <w:rsid w:val="008C7A89"/>
    <w:rsid w:val="008D0443"/>
    <w:rsid w:val="008D08CB"/>
    <w:rsid w:val="008D1885"/>
    <w:rsid w:val="008D2EF6"/>
    <w:rsid w:val="008D5A96"/>
    <w:rsid w:val="008E119C"/>
    <w:rsid w:val="008E3E48"/>
    <w:rsid w:val="008E718E"/>
    <w:rsid w:val="008F0D0C"/>
    <w:rsid w:val="008F2149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27AC"/>
    <w:rsid w:val="00924132"/>
    <w:rsid w:val="00925072"/>
    <w:rsid w:val="009259BD"/>
    <w:rsid w:val="009304BB"/>
    <w:rsid w:val="00931518"/>
    <w:rsid w:val="00932EC7"/>
    <w:rsid w:val="009350B8"/>
    <w:rsid w:val="00935B2F"/>
    <w:rsid w:val="0093797A"/>
    <w:rsid w:val="00937CA4"/>
    <w:rsid w:val="00942174"/>
    <w:rsid w:val="009562BD"/>
    <w:rsid w:val="00960AC1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A2555"/>
    <w:rsid w:val="009B42D7"/>
    <w:rsid w:val="009B76BD"/>
    <w:rsid w:val="009C09F7"/>
    <w:rsid w:val="009C23C4"/>
    <w:rsid w:val="009D01DF"/>
    <w:rsid w:val="009D3A4E"/>
    <w:rsid w:val="009D4636"/>
    <w:rsid w:val="009D7E85"/>
    <w:rsid w:val="009E1B96"/>
    <w:rsid w:val="009E6A31"/>
    <w:rsid w:val="009F0B04"/>
    <w:rsid w:val="009F3CEA"/>
    <w:rsid w:val="009F49C3"/>
    <w:rsid w:val="009F61D3"/>
    <w:rsid w:val="009F7B95"/>
    <w:rsid w:val="00A009FE"/>
    <w:rsid w:val="00A06631"/>
    <w:rsid w:val="00A07464"/>
    <w:rsid w:val="00A11E1C"/>
    <w:rsid w:val="00A14172"/>
    <w:rsid w:val="00A163D3"/>
    <w:rsid w:val="00A230B4"/>
    <w:rsid w:val="00A23689"/>
    <w:rsid w:val="00A31554"/>
    <w:rsid w:val="00A32A70"/>
    <w:rsid w:val="00A33693"/>
    <w:rsid w:val="00A347CF"/>
    <w:rsid w:val="00A35957"/>
    <w:rsid w:val="00A505A3"/>
    <w:rsid w:val="00A52374"/>
    <w:rsid w:val="00A524AC"/>
    <w:rsid w:val="00A53C98"/>
    <w:rsid w:val="00A56522"/>
    <w:rsid w:val="00A567A8"/>
    <w:rsid w:val="00A56B47"/>
    <w:rsid w:val="00A616F7"/>
    <w:rsid w:val="00A62F48"/>
    <w:rsid w:val="00A67CB6"/>
    <w:rsid w:val="00A71F81"/>
    <w:rsid w:val="00A8501F"/>
    <w:rsid w:val="00A9577A"/>
    <w:rsid w:val="00A95D14"/>
    <w:rsid w:val="00AA2F40"/>
    <w:rsid w:val="00AA4087"/>
    <w:rsid w:val="00AA48E5"/>
    <w:rsid w:val="00AA5133"/>
    <w:rsid w:val="00AB17F7"/>
    <w:rsid w:val="00AB1804"/>
    <w:rsid w:val="00AB32AE"/>
    <w:rsid w:val="00AB4905"/>
    <w:rsid w:val="00AB4DCF"/>
    <w:rsid w:val="00AC0F16"/>
    <w:rsid w:val="00AC2016"/>
    <w:rsid w:val="00AC303F"/>
    <w:rsid w:val="00AD2553"/>
    <w:rsid w:val="00AD3D4E"/>
    <w:rsid w:val="00AD660A"/>
    <w:rsid w:val="00AD6C7F"/>
    <w:rsid w:val="00AE01B8"/>
    <w:rsid w:val="00AE15EE"/>
    <w:rsid w:val="00AE3C4B"/>
    <w:rsid w:val="00AE765C"/>
    <w:rsid w:val="00AE76D7"/>
    <w:rsid w:val="00AE7F64"/>
    <w:rsid w:val="00B00B27"/>
    <w:rsid w:val="00B015B5"/>
    <w:rsid w:val="00B025D2"/>
    <w:rsid w:val="00B052AF"/>
    <w:rsid w:val="00B100C0"/>
    <w:rsid w:val="00B12B12"/>
    <w:rsid w:val="00B21889"/>
    <w:rsid w:val="00B23CCE"/>
    <w:rsid w:val="00B263D4"/>
    <w:rsid w:val="00B33B64"/>
    <w:rsid w:val="00B44BEE"/>
    <w:rsid w:val="00B44FA6"/>
    <w:rsid w:val="00B5095A"/>
    <w:rsid w:val="00B51EB6"/>
    <w:rsid w:val="00B52A60"/>
    <w:rsid w:val="00B5351D"/>
    <w:rsid w:val="00B53CC3"/>
    <w:rsid w:val="00B60907"/>
    <w:rsid w:val="00B71531"/>
    <w:rsid w:val="00B73471"/>
    <w:rsid w:val="00B74B1A"/>
    <w:rsid w:val="00B776C3"/>
    <w:rsid w:val="00B828B1"/>
    <w:rsid w:val="00B84F8B"/>
    <w:rsid w:val="00B90E21"/>
    <w:rsid w:val="00B9340F"/>
    <w:rsid w:val="00B95B48"/>
    <w:rsid w:val="00B9767E"/>
    <w:rsid w:val="00BA1D96"/>
    <w:rsid w:val="00BA2D71"/>
    <w:rsid w:val="00BB6F50"/>
    <w:rsid w:val="00BC200B"/>
    <w:rsid w:val="00BC3BD3"/>
    <w:rsid w:val="00BC5F6C"/>
    <w:rsid w:val="00BD1C6B"/>
    <w:rsid w:val="00BD47FA"/>
    <w:rsid w:val="00BD59C3"/>
    <w:rsid w:val="00BD617A"/>
    <w:rsid w:val="00BE1160"/>
    <w:rsid w:val="00BE2FF2"/>
    <w:rsid w:val="00BE3899"/>
    <w:rsid w:val="00BE49E4"/>
    <w:rsid w:val="00BE7653"/>
    <w:rsid w:val="00BF13F4"/>
    <w:rsid w:val="00BF25AE"/>
    <w:rsid w:val="00BF32B2"/>
    <w:rsid w:val="00BF3406"/>
    <w:rsid w:val="00BF3F2D"/>
    <w:rsid w:val="00BF4993"/>
    <w:rsid w:val="00BF5557"/>
    <w:rsid w:val="00BF73A9"/>
    <w:rsid w:val="00BF7B54"/>
    <w:rsid w:val="00C02791"/>
    <w:rsid w:val="00C04A9B"/>
    <w:rsid w:val="00C075A8"/>
    <w:rsid w:val="00C112E6"/>
    <w:rsid w:val="00C17ABC"/>
    <w:rsid w:val="00C253D6"/>
    <w:rsid w:val="00C25946"/>
    <w:rsid w:val="00C26A59"/>
    <w:rsid w:val="00C27023"/>
    <w:rsid w:val="00C27641"/>
    <w:rsid w:val="00C302F0"/>
    <w:rsid w:val="00C37BB5"/>
    <w:rsid w:val="00C44C8F"/>
    <w:rsid w:val="00C46BA1"/>
    <w:rsid w:val="00C53FAA"/>
    <w:rsid w:val="00C553EA"/>
    <w:rsid w:val="00C568F1"/>
    <w:rsid w:val="00C60B7B"/>
    <w:rsid w:val="00C61260"/>
    <w:rsid w:val="00C621DC"/>
    <w:rsid w:val="00C63F3E"/>
    <w:rsid w:val="00C70DD2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83006"/>
    <w:rsid w:val="00C9172B"/>
    <w:rsid w:val="00C91D8E"/>
    <w:rsid w:val="00C9566A"/>
    <w:rsid w:val="00CA56E2"/>
    <w:rsid w:val="00CA6AD2"/>
    <w:rsid w:val="00CA6DB0"/>
    <w:rsid w:val="00CB31B3"/>
    <w:rsid w:val="00CB3C1D"/>
    <w:rsid w:val="00CB55B6"/>
    <w:rsid w:val="00CB6355"/>
    <w:rsid w:val="00CB7985"/>
    <w:rsid w:val="00CC3B75"/>
    <w:rsid w:val="00CC5591"/>
    <w:rsid w:val="00CC5EBD"/>
    <w:rsid w:val="00CC77F4"/>
    <w:rsid w:val="00CD2098"/>
    <w:rsid w:val="00CD3AB3"/>
    <w:rsid w:val="00CE17AD"/>
    <w:rsid w:val="00CE484B"/>
    <w:rsid w:val="00CF57D2"/>
    <w:rsid w:val="00D0117E"/>
    <w:rsid w:val="00D019F5"/>
    <w:rsid w:val="00D11C85"/>
    <w:rsid w:val="00D12910"/>
    <w:rsid w:val="00D14AFA"/>
    <w:rsid w:val="00D16680"/>
    <w:rsid w:val="00D22E09"/>
    <w:rsid w:val="00D23A59"/>
    <w:rsid w:val="00D27739"/>
    <w:rsid w:val="00D3430F"/>
    <w:rsid w:val="00D346A7"/>
    <w:rsid w:val="00D34720"/>
    <w:rsid w:val="00D3625D"/>
    <w:rsid w:val="00D441D9"/>
    <w:rsid w:val="00D45890"/>
    <w:rsid w:val="00D46483"/>
    <w:rsid w:val="00D51CB8"/>
    <w:rsid w:val="00D53052"/>
    <w:rsid w:val="00D55DBD"/>
    <w:rsid w:val="00D62819"/>
    <w:rsid w:val="00D678E0"/>
    <w:rsid w:val="00D75555"/>
    <w:rsid w:val="00D952AF"/>
    <w:rsid w:val="00DA4388"/>
    <w:rsid w:val="00DB0EB4"/>
    <w:rsid w:val="00DB2BC2"/>
    <w:rsid w:val="00DB38B9"/>
    <w:rsid w:val="00DB39EF"/>
    <w:rsid w:val="00DC0F24"/>
    <w:rsid w:val="00DC1121"/>
    <w:rsid w:val="00DC3EEF"/>
    <w:rsid w:val="00DC693D"/>
    <w:rsid w:val="00DD30E1"/>
    <w:rsid w:val="00DD5BD5"/>
    <w:rsid w:val="00DD7127"/>
    <w:rsid w:val="00DD7A30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4792F"/>
    <w:rsid w:val="00E53FCE"/>
    <w:rsid w:val="00E6134C"/>
    <w:rsid w:val="00E64677"/>
    <w:rsid w:val="00E6713A"/>
    <w:rsid w:val="00E71AB7"/>
    <w:rsid w:val="00E71FB1"/>
    <w:rsid w:val="00E74338"/>
    <w:rsid w:val="00E758D1"/>
    <w:rsid w:val="00E760C6"/>
    <w:rsid w:val="00E878A2"/>
    <w:rsid w:val="00E934E8"/>
    <w:rsid w:val="00E96021"/>
    <w:rsid w:val="00E9612C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C2C58"/>
    <w:rsid w:val="00EC2C76"/>
    <w:rsid w:val="00EC34AC"/>
    <w:rsid w:val="00ED47FA"/>
    <w:rsid w:val="00ED4FB5"/>
    <w:rsid w:val="00ED706A"/>
    <w:rsid w:val="00ED7B1C"/>
    <w:rsid w:val="00EE7B48"/>
    <w:rsid w:val="00EF11D2"/>
    <w:rsid w:val="00F138F6"/>
    <w:rsid w:val="00F17117"/>
    <w:rsid w:val="00F174B6"/>
    <w:rsid w:val="00F17F13"/>
    <w:rsid w:val="00F212F4"/>
    <w:rsid w:val="00F21AEF"/>
    <w:rsid w:val="00F23507"/>
    <w:rsid w:val="00F30BB5"/>
    <w:rsid w:val="00F347BD"/>
    <w:rsid w:val="00F37446"/>
    <w:rsid w:val="00F37C60"/>
    <w:rsid w:val="00F40C38"/>
    <w:rsid w:val="00F43D5A"/>
    <w:rsid w:val="00F4680E"/>
    <w:rsid w:val="00F54316"/>
    <w:rsid w:val="00F5598A"/>
    <w:rsid w:val="00F60547"/>
    <w:rsid w:val="00F64A52"/>
    <w:rsid w:val="00F67C13"/>
    <w:rsid w:val="00F708D8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docId w15:val="{AFC77785-C33A-45E4-B3E0-4195CA5F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2E0CA-BFB5-41AD-88B8-6C3F5AE2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Administrator</cp:lastModifiedBy>
  <cp:revision>67</cp:revision>
  <cp:lastPrinted>2023-03-28T02:41:00Z</cp:lastPrinted>
  <dcterms:created xsi:type="dcterms:W3CDTF">2025-10-15T14:08:00Z</dcterms:created>
  <dcterms:modified xsi:type="dcterms:W3CDTF">2026-02-06T11:05:00Z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